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99CB" w14:textId="77777777" w:rsidR="00FD5FCB" w:rsidRDefault="00FD5FCB" w:rsidP="00A91807">
      <w:pPr>
        <w:rPr>
          <w:rFonts w:ascii="Arial" w:hAnsi="Arial" w:cs="Arial"/>
          <w:b/>
          <w:bCs/>
          <w:sz w:val="24"/>
          <w:szCs w:val="24"/>
        </w:rPr>
      </w:pPr>
      <w:bookmarkStart w:id="0" w:name="_GoBack"/>
      <w:bookmarkEnd w:id="0"/>
    </w:p>
    <w:p w14:paraId="1111B274" w14:textId="387DEF2E" w:rsidR="00A91807" w:rsidRDefault="00A91807" w:rsidP="00A91807">
      <w:pPr>
        <w:rPr>
          <w:rFonts w:ascii="Arial" w:hAnsi="Arial" w:cs="Arial"/>
          <w:b/>
          <w:bCs/>
          <w:sz w:val="24"/>
          <w:szCs w:val="24"/>
        </w:rPr>
      </w:pPr>
      <w:r w:rsidRPr="00093F3F">
        <w:rPr>
          <w:rFonts w:ascii="Arial" w:hAnsi="Arial" w:cs="Arial"/>
          <w:b/>
          <w:bCs/>
          <w:sz w:val="24"/>
          <w:szCs w:val="24"/>
        </w:rPr>
        <w:t>Avgiftsfri grundskola</w:t>
      </w:r>
      <w:r>
        <w:rPr>
          <w:rFonts w:ascii="Arial" w:hAnsi="Arial" w:cs="Arial"/>
          <w:b/>
          <w:bCs/>
          <w:sz w:val="24"/>
          <w:szCs w:val="24"/>
        </w:rPr>
        <w:t xml:space="preserve"> på riktigt</w:t>
      </w:r>
    </w:p>
    <w:p w14:paraId="6EF7D68B" w14:textId="0611D1AC" w:rsidR="00A91807" w:rsidRPr="00C97A23" w:rsidRDefault="00A91807" w:rsidP="00A91807">
      <w:pPr>
        <w:spacing w:line="360" w:lineRule="auto"/>
        <w:rPr>
          <w:rFonts w:ascii="Arial" w:hAnsi="Arial" w:cs="Arial"/>
          <w:b/>
          <w:bCs/>
          <w:sz w:val="24"/>
          <w:szCs w:val="24"/>
        </w:rPr>
      </w:pPr>
      <w:r w:rsidRPr="00C97A23">
        <w:rPr>
          <w:rFonts w:ascii="Arial" w:hAnsi="Arial" w:cs="Arial"/>
          <w:b/>
          <w:bCs/>
          <w:sz w:val="24"/>
          <w:szCs w:val="24"/>
        </w:rPr>
        <w:t>Bakgrund</w:t>
      </w:r>
    </w:p>
    <w:p w14:paraId="34EE7A7F" w14:textId="00BA5400" w:rsidR="00A91807" w:rsidRPr="00FD5FCB" w:rsidRDefault="00A91807" w:rsidP="00FD5FCB">
      <w:pPr>
        <w:spacing w:line="360" w:lineRule="auto"/>
        <w:rPr>
          <w:rFonts w:ascii="Arial" w:hAnsi="Arial" w:cs="Arial"/>
          <w:sz w:val="24"/>
          <w:szCs w:val="24"/>
        </w:rPr>
      </w:pPr>
      <w:r w:rsidRPr="00FD5FCB">
        <w:rPr>
          <w:rFonts w:ascii="Arial" w:hAnsi="Arial" w:cs="Arial"/>
          <w:sz w:val="24"/>
          <w:szCs w:val="24"/>
        </w:rPr>
        <w:t xml:space="preserve">Enligt skolinspektionen så skall den svenska skolan vara helt avgiftsfri men små obetydliga kostnader tillåts mer eller mindre. Exakt vad eller hur stor en liten obetydlig kostnad kan vara är inte vidare </w:t>
      </w:r>
      <w:r w:rsidR="000B2839" w:rsidRPr="00FD5FCB">
        <w:rPr>
          <w:rFonts w:ascii="Arial" w:hAnsi="Arial" w:cs="Arial"/>
          <w:sz w:val="24"/>
          <w:szCs w:val="24"/>
        </w:rPr>
        <w:t>beskriv</w:t>
      </w:r>
      <w:r w:rsidR="00FD5FCB" w:rsidRPr="00FD5FCB">
        <w:rPr>
          <w:rFonts w:ascii="Arial" w:hAnsi="Arial" w:cs="Arial"/>
          <w:sz w:val="24"/>
          <w:szCs w:val="24"/>
        </w:rPr>
        <w:t xml:space="preserve">et. </w:t>
      </w:r>
      <w:r w:rsidRPr="00FD5FCB">
        <w:rPr>
          <w:rFonts w:ascii="Arial" w:hAnsi="Arial" w:cs="Arial"/>
          <w:sz w:val="24"/>
          <w:szCs w:val="24"/>
        </w:rPr>
        <w:t>Själva undervisningen skall vara avgiftsfri men enligt skolinspektionens rekommendationer får enstaka inslag som kan medföra en obetydlig kostnad för eleven</w:t>
      </w:r>
      <w:r w:rsidR="000B2839" w:rsidRPr="00FD5FCB">
        <w:rPr>
          <w:rFonts w:ascii="Arial" w:hAnsi="Arial" w:cs="Arial"/>
          <w:sz w:val="24"/>
          <w:szCs w:val="24"/>
        </w:rPr>
        <w:t>/målsmannen</w:t>
      </w:r>
      <w:r w:rsidRPr="00FD5FCB">
        <w:rPr>
          <w:rFonts w:ascii="Arial" w:hAnsi="Arial" w:cs="Arial"/>
          <w:sz w:val="24"/>
          <w:szCs w:val="24"/>
        </w:rPr>
        <w:t xml:space="preserve"> förekomma. Debatten om den avgiftsfria skolan hamnar ofta snett. Många gånger kommer den allmänna debatten att präglas av fördomar och förakt mot de som har det svårt i stället för att </w:t>
      </w:r>
      <w:r w:rsidR="00FD5FCB" w:rsidRPr="00FD5FCB">
        <w:rPr>
          <w:rFonts w:ascii="Arial" w:hAnsi="Arial" w:cs="Arial"/>
          <w:sz w:val="24"/>
          <w:szCs w:val="24"/>
        </w:rPr>
        <w:t>ta utgångspunkt</w:t>
      </w:r>
      <w:r w:rsidRPr="00FD5FCB">
        <w:rPr>
          <w:rFonts w:ascii="Arial" w:hAnsi="Arial" w:cs="Arial"/>
          <w:sz w:val="24"/>
          <w:szCs w:val="24"/>
        </w:rPr>
        <w:t xml:space="preserve"> i omsorgen om de barn som lever i de familjer som har det ekonomiskt svårast.</w:t>
      </w:r>
    </w:p>
    <w:p w14:paraId="3BDE3879" w14:textId="77777777" w:rsidR="00A91807" w:rsidRPr="00FD5FCB" w:rsidRDefault="00A91807" w:rsidP="00FD5FCB">
      <w:pPr>
        <w:spacing w:line="360" w:lineRule="auto"/>
        <w:rPr>
          <w:rFonts w:ascii="Arial" w:hAnsi="Arial" w:cs="Arial"/>
          <w:sz w:val="24"/>
          <w:szCs w:val="24"/>
        </w:rPr>
      </w:pPr>
      <w:r w:rsidRPr="00FD5FCB">
        <w:rPr>
          <w:rFonts w:ascii="Arial" w:hAnsi="Arial" w:cs="Arial"/>
          <w:sz w:val="24"/>
          <w:szCs w:val="24"/>
        </w:rPr>
        <w:t>Skolan ska vara en plats där familjens ekonomiska status får så lite påverkan som möjligt och enligt barnkonventionen får inget barn diskrimineras på grund av socialt ursprung eller egendom. Föreningen Majblomman är också drivande i frågan och har tagit fram olika rapporter och skrivelser i ämnet</w:t>
      </w:r>
    </w:p>
    <w:p w14:paraId="572947BB" w14:textId="7E5FC42B" w:rsidR="00A91807" w:rsidRPr="00FD5FCB" w:rsidRDefault="00A91807" w:rsidP="00FD5FCB">
      <w:pPr>
        <w:spacing w:line="360" w:lineRule="auto"/>
        <w:rPr>
          <w:rFonts w:ascii="Arial" w:hAnsi="Arial" w:cs="Arial"/>
          <w:sz w:val="24"/>
          <w:szCs w:val="24"/>
          <w:shd w:val="clear" w:color="auto" w:fill="FFFFFF"/>
        </w:rPr>
      </w:pPr>
      <w:r w:rsidRPr="00FD5FCB">
        <w:rPr>
          <w:rFonts w:ascii="Arial" w:hAnsi="Arial" w:cs="Arial"/>
          <w:sz w:val="24"/>
          <w:szCs w:val="24"/>
        </w:rPr>
        <w:t xml:space="preserve">Rädda Barnens barnfattigdomsrapport från 2018 visar att barnfattigdomen i landet minskar men trots det lever </w:t>
      </w:r>
      <w:r w:rsidR="000B2839" w:rsidRPr="00FD5FCB">
        <w:rPr>
          <w:rFonts w:ascii="Arial" w:hAnsi="Arial" w:cs="Arial"/>
          <w:sz w:val="24"/>
          <w:szCs w:val="24"/>
        </w:rPr>
        <w:t xml:space="preserve">186 000 </w:t>
      </w:r>
      <w:r w:rsidRPr="00FD5FCB">
        <w:rPr>
          <w:rFonts w:ascii="Arial" w:hAnsi="Arial" w:cs="Arial"/>
          <w:sz w:val="24"/>
          <w:szCs w:val="24"/>
        </w:rPr>
        <w:t xml:space="preserve">barn fortfarande i ekonomisk utsatthet. </w:t>
      </w:r>
      <w:r w:rsidRPr="00FD5FCB">
        <w:rPr>
          <w:rFonts w:ascii="Arial" w:hAnsi="Arial" w:cs="Arial"/>
          <w:sz w:val="24"/>
          <w:szCs w:val="24"/>
          <w:shd w:val="clear" w:color="auto" w:fill="FFFFFF"/>
        </w:rPr>
        <w:t>Barn som lever med en ensamstående förälder eller har utländsk bakgrund löper avsevärt större risk att drabbas av ekonomisk utsatthet än andra barn i Sverige. Avståndet mellan barn tillhörande dessa grupper och de barn som har en bättre levnadsstandard har ökat och därmed ökar risk för utanförskap.</w:t>
      </w:r>
    </w:p>
    <w:p w14:paraId="65B1BF9A" w14:textId="77777777" w:rsidR="004C1A07" w:rsidRPr="00FD5FCB" w:rsidRDefault="004C1A07" w:rsidP="00FD5FCB">
      <w:pPr>
        <w:spacing w:line="360" w:lineRule="auto"/>
        <w:rPr>
          <w:rFonts w:ascii="Arial" w:hAnsi="Arial" w:cs="Arial"/>
          <w:sz w:val="24"/>
          <w:szCs w:val="24"/>
        </w:rPr>
      </w:pPr>
      <w:r w:rsidRPr="00FD5FCB">
        <w:rPr>
          <w:rFonts w:ascii="Arial" w:hAnsi="Arial" w:cs="Arial"/>
          <w:sz w:val="24"/>
          <w:szCs w:val="24"/>
        </w:rPr>
        <w:t>Utbildningen i kommunens grundskolor skall vara avgiftsfri. Alla aktiviteter som sker på skoltid och har koppling till skolans uppdrag ska ske utan kostnad (10kap, 10§ i skollagen).</w:t>
      </w:r>
    </w:p>
    <w:p w14:paraId="6F105BA5" w14:textId="77777777" w:rsidR="004C1A07" w:rsidRPr="00FD5FCB" w:rsidRDefault="004C1A07" w:rsidP="00FD5FCB">
      <w:pPr>
        <w:spacing w:line="360" w:lineRule="auto"/>
        <w:rPr>
          <w:rFonts w:ascii="Arial" w:hAnsi="Arial" w:cs="Arial"/>
          <w:sz w:val="24"/>
          <w:szCs w:val="24"/>
          <w:shd w:val="clear" w:color="auto" w:fill="FFFFFF"/>
        </w:rPr>
      </w:pPr>
      <w:r w:rsidRPr="00FD5FCB">
        <w:rPr>
          <w:rFonts w:ascii="Arial" w:hAnsi="Arial" w:cs="Arial"/>
          <w:sz w:val="24"/>
          <w:szCs w:val="24"/>
        </w:rPr>
        <w:t xml:space="preserve"> Alla former av verksamheter i skolan såsom studiebesök, utflykter, lägerskolor samt aktiviteter i anslutning till friluftsdagar eller motsvarande ska finansieras av kommunala medel, genom projektmedel eller annan finansiering. Kostnaderna får </w:t>
      </w:r>
      <w:r w:rsidRPr="00FD5FCB">
        <w:rPr>
          <w:rFonts w:ascii="Arial" w:hAnsi="Arial" w:cs="Arial"/>
          <w:sz w:val="24"/>
          <w:szCs w:val="24"/>
        </w:rPr>
        <w:lastRenderedPageBreak/>
        <w:t>inte belasta eleverna.  Insamling av pengar till klasskassor där föräldrar betalar och som sedan används till aktiviteter i skolverksamheten ska inte förekomma</w:t>
      </w:r>
    </w:p>
    <w:p w14:paraId="0EC6D129" w14:textId="0ECC5ACA" w:rsidR="000B2839" w:rsidRPr="00FD5FCB" w:rsidRDefault="00A91807" w:rsidP="00FD5FCB">
      <w:pPr>
        <w:spacing w:line="360" w:lineRule="auto"/>
        <w:rPr>
          <w:rFonts w:ascii="Arial" w:hAnsi="Arial" w:cs="Arial"/>
          <w:sz w:val="24"/>
          <w:szCs w:val="24"/>
          <w:shd w:val="clear" w:color="auto" w:fill="FFFFFF"/>
        </w:rPr>
      </w:pPr>
      <w:r w:rsidRPr="00FD5FCB">
        <w:rPr>
          <w:rFonts w:ascii="Arial" w:hAnsi="Arial" w:cs="Arial"/>
          <w:sz w:val="24"/>
          <w:szCs w:val="24"/>
          <w:shd w:val="clear" w:color="auto" w:fill="FFFFFF"/>
        </w:rPr>
        <w:t>Vi yrkar på:</w:t>
      </w:r>
      <w:r w:rsidR="000B2839" w:rsidRPr="00FD5FCB">
        <w:rPr>
          <w:rFonts w:ascii="Arial" w:hAnsi="Arial" w:cs="Arial"/>
          <w:sz w:val="24"/>
          <w:szCs w:val="24"/>
          <w:shd w:val="clear" w:color="auto" w:fill="FFFFFF"/>
        </w:rPr>
        <w:t xml:space="preserve"> </w:t>
      </w:r>
    </w:p>
    <w:p w14:paraId="7855CE45" w14:textId="56518406" w:rsidR="000B2839" w:rsidRPr="00FD5FCB" w:rsidRDefault="000B2839" w:rsidP="00FD5FCB">
      <w:pPr>
        <w:pStyle w:val="Liststycke"/>
        <w:numPr>
          <w:ilvl w:val="0"/>
          <w:numId w:val="2"/>
        </w:numPr>
        <w:spacing w:line="360" w:lineRule="auto"/>
        <w:rPr>
          <w:rFonts w:ascii="Arial" w:hAnsi="Arial" w:cs="Arial"/>
          <w:sz w:val="24"/>
          <w:szCs w:val="24"/>
          <w:shd w:val="clear" w:color="auto" w:fill="FFFFFF"/>
        </w:rPr>
      </w:pPr>
      <w:r w:rsidRPr="00FD5FCB">
        <w:rPr>
          <w:rFonts w:ascii="Arial" w:hAnsi="Arial" w:cs="Arial"/>
          <w:sz w:val="24"/>
          <w:szCs w:val="24"/>
          <w:shd w:val="clear" w:color="auto" w:fill="FFFFFF"/>
        </w:rPr>
        <w:t xml:space="preserve">att den obligatoriska skolan skall vara helt kostnadsfri. Inga avgifter skall få tas ut och inga medel samlas in. All verksamhet skall betalas av de medel som skolan får i sitt anslag. </w:t>
      </w:r>
    </w:p>
    <w:p w14:paraId="54AFE18D" w14:textId="0BDF999C" w:rsidR="000B2839" w:rsidRPr="00FD5FCB" w:rsidRDefault="000B2839" w:rsidP="00FD5FCB">
      <w:pPr>
        <w:pStyle w:val="Liststycke"/>
        <w:numPr>
          <w:ilvl w:val="0"/>
          <w:numId w:val="2"/>
        </w:numPr>
        <w:spacing w:line="360" w:lineRule="auto"/>
        <w:rPr>
          <w:rFonts w:ascii="Arial" w:hAnsi="Arial" w:cs="Arial"/>
          <w:sz w:val="24"/>
          <w:szCs w:val="24"/>
          <w:shd w:val="clear" w:color="auto" w:fill="FFFFFF"/>
        </w:rPr>
      </w:pPr>
      <w:r w:rsidRPr="00FD5FCB">
        <w:rPr>
          <w:rFonts w:ascii="Arial" w:hAnsi="Arial" w:cs="Arial"/>
          <w:sz w:val="24"/>
          <w:szCs w:val="24"/>
          <w:shd w:val="clear" w:color="auto" w:fill="FFFFFF"/>
        </w:rPr>
        <w:t xml:space="preserve">att distriktets årsmöte tar motionen som sin och skickar den till partikongressen. </w:t>
      </w:r>
    </w:p>
    <w:p w14:paraId="3E2159E9" w14:textId="77777777" w:rsidR="00C0608E" w:rsidRPr="00FD5FCB" w:rsidRDefault="004C1A07" w:rsidP="00FD5FCB">
      <w:pPr>
        <w:pStyle w:val="Liststycke"/>
        <w:numPr>
          <w:ilvl w:val="0"/>
          <w:numId w:val="2"/>
        </w:numPr>
        <w:spacing w:line="360" w:lineRule="auto"/>
        <w:rPr>
          <w:sz w:val="24"/>
          <w:szCs w:val="24"/>
        </w:rPr>
      </w:pPr>
      <w:r w:rsidRPr="00FD5FCB">
        <w:rPr>
          <w:rFonts w:ascii="Arial" w:hAnsi="Arial" w:cs="Arial"/>
          <w:sz w:val="24"/>
          <w:szCs w:val="24"/>
          <w:shd w:val="clear" w:color="auto" w:fill="FFFFFF"/>
        </w:rPr>
        <w:t>a</w:t>
      </w:r>
      <w:r w:rsidR="00A91807" w:rsidRPr="00FD5FCB">
        <w:rPr>
          <w:rFonts w:ascii="Arial" w:hAnsi="Arial" w:cs="Arial"/>
          <w:sz w:val="24"/>
          <w:szCs w:val="24"/>
          <w:shd w:val="clear" w:color="auto" w:fill="FFFFFF"/>
        </w:rPr>
        <w:t xml:space="preserve">tt ge våra riksdagsledamöter i uppdrag att verka för att alla typer av kostnader, små som stora, inom den svenska skolan avskaffas. </w:t>
      </w:r>
    </w:p>
    <w:p w14:paraId="356A7CBF" w14:textId="77777777" w:rsidR="000B2839" w:rsidRPr="00FD5FCB" w:rsidRDefault="000B2839" w:rsidP="00FD5FCB">
      <w:pPr>
        <w:spacing w:line="360" w:lineRule="auto"/>
        <w:rPr>
          <w:sz w:val="24"/>
          <w:szCs w:val="24"/>
        </w:rPr>
      </w:pPr>
    </w:p>
    <w:p w14:paraId="5140781D" w14:textId="77777777" w:rsidR="000B2839" w:rsidRPr="00FD5FCB" w:rsidRDefault="000B2839" w:rsidP="00FD5FCB">
      <w:pPr>
        <w:spacing w:line="360" w:lineRule="auto"/>
        <w:rPr>
          <w:sz w:val="24"/>
          <w:szCs w:val="24"/>
        </w:rPr>
      </w:pPr>
    </w:p>
    <w:p w14:paraId="314CCA60" w14:textId="77777777" w:rsidR="000B2839" w:rsidRPr="00FD5FCB" w:rsidRDefault="000B2839" w:rsidP="00FD5FCB">
      <w:pPr>
        <w:spacing w:line="360" w:lineRule="auto"/>
        <w:rPr>
          <w:sz w:val="24"/>
          <w:szCs w:val="24"/>
        </w:rPr>
      </w:pPr>
    </w:p>
    <w:p w14:paraId="6E8FA5B5" w14:textId="25A8CE43" w:rsidR="000B2839" w:rsidRPr="00FD5FCB" w:rsidRDefault="000B2839" w:rsidP="00FD5FCB">
      <w:pPr>
        <w:spacing w:line="360" w:lineRule="auto"/>
        <w:rPr>
          <w:sz w:val="24"/>
          <w:szCs w:val="24"/>
        </w:rPr>
      </w:pPr>
      <w:r w:rsidRPr="00FD5FCB">
        <w:rPr>
          <w:sz w:val="24"/>
          <w:szCs w:val="24"/>
        </w:rPr>
        <w:t>___________________</w:t>
      </w:r>
      <w:r w:rsidR="00297260" w:rsidRPr="00FD5FCB">
        <w:rPr>
          <w:sz w:val="24"/>
          <w:szCs w:val="24"/>
        </w:rPr>
        <w:t>_________</w:t>
      </w:r>
      <w:r w:rsidRPr="00FD5FCB">
        <w:rPr>
          <w:sz w:val="24"/>
          <w:szCs w:val="24"/>
        </w:rPr>
        <w:tab/>
      </w:r>
      <w:r w:rsidRPr="00FD5FCB">
        <w:rPr>
          <w:sz w:val="24"/>
          <w:szCs w:val="24"/>
        </w:rPr>
        <w:tab/>
      </w:r>
    </w:p>
    <w:p w14:paraId="65E6C3FD" w14:textId="57FDA3B3" w:rsidR="000B2839" w:rsidRPr="00FD5FCB" w:rsidRDefault="000B2839" w:rsidP="00FD5FCB">
      <w:pPr>
        <w:spacing w:line="360" w:lineRule="auto"/>
        <w:rPr>
          <w:sz w:val="24"/>
          <w:szCs w:val="24"/>
        </w:rPr>
      </w:pPr>
      <w:r w:rsidRPr="00FD5FCB">
        <w:rPr>
          <w:sz w:val="24"/>
          <w:szCs w:val="24"/>
        </w:rPr>
        <w:t>Melisa Nilsson</w:t>
      </w:r>
      <w:r w:rsidR="00297260" w:rsidRPr="00FD5FCB">
        <w:rPr>
          <w:sz w:val="24"/>
          <w:szCs w:val="24"/>
        </w:rPr>
        <w:t xml:space="preserve"> </w:t>
      </w:r>
      <w:r w:rsidR="00297260" w:rsidRPr="00FD5FCB">
        <w:rPr>
          <w:sz w:val="24"/>
          <w:szCs w:val="24"/>
        </w:rPr>
        <w:tab/>
      </w:r>
      <w:r w:rsidR="00297260" w:rsidRPr="00FD5FCB">
        <w:rPr>
          <w:sz w:val="24"/>
          <w:szCs w:val="24"/>
        </w:rPr>
        <w:tab/>
      </w:r>
      <w:r w:rsidR="00297260" w:rsidRPr="00FD5FCB">
        <w:rPr>
          <w:sz w:val="24"/>
          <w:szCs w:val="24"/>
        </w:rPr>
        <w:tab/>
      </w:r>
    </w:p>
    <w:p w14:paraId="0C14B364" w14:textId="2A0A6CF7" w:rsidR="00297260" w:rsidRPr="00FD5FCB" w:rsidRDefault="00297260" w:rsidP="00FD5FCB">
      <w:pPr>
        <w:spacing w:line="360" w:lineRule="auto"/>
        <w:rPr>
          <w:sz w:val="24"/>
          <w:szCs w:val="24"/>
        </w:rPr>
      </w:pPr>
      <w:r w:rsidRPr="00FD5FCB">
        <w:rPr>
          <w:sz w:val="24"/>
          <w:szCs w:val="24"/>
        </w:rPr>
        <w:t>Stenungsunds Arbetarekommun</w:t>
      </w:r>
      <w:r w:rsidRPr="00FD5FCB">
        <w:rPr>
          <w:sz w:val="24"/>
          <w:szCs w:val="24"/>
        </w:rPr>
        <w:tab/>
      </w:r>
      <w:r w:rsidRPr="00FD5FCB">
        <w:rPr>
          <w:sz w:val="24"/>
          <w:szCs w:val="24"/>
        </w:rPr>
        <w:tab/>
      </w:r>
    </w:p>
    <w:sectPr w:rsidR="00297260" w:rsidRPr="00FD5FC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53E9E" w14:textId="77777777" w:rsidR="001A32EB" w:rsidRDefault="001A32EB" w:rsidP="00A91807">
      <w:pPr>
        <w:spacing w:after="0" w:line="240" w:lineRule="auto"/>
      </w:pPr>
      <w:r>
        <w:separator/>
      </w:r>
    </w:p>
  </w:endnote>
  <w:endnote w:type="continuationSeparator" w:id="0">
    <w:p w14:paraId="0D5EE4CE" w14:textId="77777777" w:rsidR="001A32EB" w:rsidRDefault="001A32EB" w:rsidP="00A9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3712" w14:textId="77777777" w:rsidR="00FD5FCB" w:rsidRDefault="00FD5FC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CE7D" w14:textId="77777777" w:rsidR="00FD5FCB" w:rsidRDefault="00FD5FC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A69E" w14:textId="77777777" w:rsidR="00FD5FCB" w:rsidRDefault="00FD5F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A94DB" w14:textId="77777777" w:rsidR="001A32EB" w:rsidRDefault="001A32EB" w:rsidP="00A91807">
      <w:pPr>
        <w:spacing w:after="0" w:line="240" w:lineRule="auto"/>
      </w:pPr>
      <w:r>
        <w:separator/>
      </w:r>
    </w:p>
  </w:footnote>
  <w:footnote w:type="continuationSeparator" w:id="0">
    <w:p w14:paraId="05446880" w14:textId="77777777" w:rsidR="001A32EB" w:rsidRDefault="001A32EB" w:rsidP="00A9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EEA9" w14:textId="77777777" w:rsidR="00FD5FCB" w:rsidRDefault="00FD5FC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B8E6" w14:textId="7D84DBA7" w:rsidR="000B2839" w:rsidRPr="00297260" w:rsidRDefault="00297260">
    <w:pPr>
      <w:pStyle w:val="Sidhuvud"/>
      <w:rPr>
        <w:sz w:val="24"/>
        <w:szCs w:val="24"/>
      </w:rPr>
    </w:pPr>
    <w:r>
      <w:rPr>
        <w:noProof/>
        <w:sz w:val="24"/>
        <w:szCs w:val="24"/>
        <w:lang w:eastAsia="sv-SE"/>
      </w:rPr>
      <w:drawing>
        <wp:inline distT="0" distB="0" distL="0" distR="0" wp14:anchorId="6CEB92F2" wp14:editId="7E0D08EA">
          <wp:extent cx="5760720" cy="1273175"/>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gande_rgb_png.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273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E797" w14:textId="77777777" w:rsidR="00FD5FCB" w:rsidRDefault="00FD5FC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68F4"/>
    <w:multiLevelType w:val="hybridMultilevel"/>
    <w:tmpl w:val="9B70B4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CB384C"/>
    <w:multiLevelType w:val="hybridMultilevel"/>
    <w:tmpl w:val="D1FA0BB2"/>
    <w:lvl w:ilvl="0" w:tplc="ABEAD04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07"/>
    <w:rsid w:val="000B2839"/>
    <w:rsid w:val="001A32EB"/>
    <w:rsid w:val="00297260"/>
    <w:rsid w:val="00363C6C"/>
    <w:rsid w:val="004C1A07"/>
    <w:rsid w:val="00A91807"/>
    <w:rsid w:val="00C0608E"/>
    <w:rsid w:val="00FD5FC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8AE13"/>
  <w15:docId w15:val="{DB0F0B24-4602-456A-BD00-CC1BE913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918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1807"/>
  </w:style>
  <w:style w:type="paragraph" w:styleId="Sidfot">
    <w:name w:val="footer"/>
    <w:basedOn w:val="Normal"/>
    <w:link w:val="SidfotChar"/>
    <w:uiPriority w:val="99"/>
    <w:unhideWhenUsed/>
    <w:rsid w:val="00A918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1807"/>
  </w:style>
  <w:style w:type="paragraph" w:styleId="Liststycke">
    <w:name w:val="List Paragraph"/>
    <w:basedOn w:val="Normal"/>
    <w:uiPriority w:val="34"/>
    <w:qFormat/>
    <w:rsid w:val="00A91807"/>
    <w:pPr>
      <w:ind w:left="720"/>
      <w:contextualSpacing/>
    </w:pPr>
  </w:style>
  <w:style w:type="paragraph" w:styleId="Ballongtext">
    <w:name w:val="Balloon Text"/>
    <w:basedOn w:val="Normal"/>
    <w:link w:val="BallongtextChar"/>
    <w:uiPriority w:val="99"/>
    <w:semiHidden/>
    <w:unhideWhenUsed/>
    <w:rsid w:val="00297260"/>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972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30F58BB6BFFB4EAB317CC5AD1D72B1" ma:contentTypeVersion="8" ma:contentTypeDescription="Skapa ett nytt dokument." ma:contentTypeScope="" ma:versionID="f89916ba37c5b122c99abc63855fe381">
  <xsd:schema xmlns:xsd="http://www.w3.org/2001/XMLSchema" xmlns:xs="http://www.w3.org/2001/XMLSchema" xmlns:p="http://schemas.microsoft.com/office/2006/metadata/properties" xmlns:ns3="a3f0b54a-79ed-4e38-b223-54fc86194094" targetNamespace="http://schemas.microsoft.com/office/2006/metadata/properties" ma:root="true" ma:fieldsID="067f681ccf5c4e3d86f0623ab789abdc" ns3:_="">
    <xsd:import namespace="a3f0b54a-79ed-4e38-b223-54fc861940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0b54a-79ed-4e38-b223-54fc86194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9DF99-240A-4069-A88D-7C016DD09B57}">
  <ds:schemaRefs>
    <ds:schemaRef ds:uri="http://schemas.microsoft.com/sharepoint/v3/contenttype/forms"/>
  </ds:schemaRefs>
</ds:datastoreItem>
</file>

<file path=customXml/itemProps2.xml><?xml version="1.0" encoding="utf-8"?>
<ds:datastoreItem xmlns:ds="http://schemas.openxmlformats.org/officeDocument/2006/customXml" ds:itemID="{4339809F-A8DC-4870-827A-D07F629AFF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46FAF-B6F1-4C12-BB15-C63E3AF6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0b54a-79ed-4e38-b223-54fc86194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2143</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Nilsson</dc:creator>
  <cp:keywords/>
  <dc:description/>
  <cp:lastModifiedBy>Morgan Andersson</cp:lastModifiedBy>
  <cp:revision>2</cp:revision>
  <dcterms:created xsi:type="dcterms:W3CDTF">2019-12-11T09:32:00Z</dcterms:created>
  <dcterms:modified xsi:type="dcterms:W3CDTF">2019-12-11T09:32:00Z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melisa.nilsson@uddevalla.se</vt:lpwstr>
  </property>
  <property fmtid="{D5CDD505-2E9C-101B-9397-08002B2CF9AE}" pid="5" name="MSIP_Label_0e97f11b-a820-4e8d-9e84-55d701b0cea4_SetDate">
    <vt:lpwstr>2019-11-14T15:12:16.3628683Z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ActionId">
    <vt:lpwstr>ff217088-6a09-49c0-8094-674748da6755</vt:lpwstr>
  </property>
  <property fmtid="{D5CDD505-2E9C-101B-9397-08002B2CF9AE}" pid="9" name="MSIP_Label_0e97f11b-a820-4e8d-9e84-55d701b0cea4_Extended_MSFT_Method">
    <vt:lpwstr>Automatic</vt:lpwstr>
  </property>
  <property fmtid="{D5CDD505-2E9C-101B-9397-08002B2CF9AE}" pid="10" name="Sensitivity">
    <vt:lpwstr>Öppen</vt:lpwstr>
  </property>
  <property fmtid="{D5CDD505-2E9C-101B-9397-08002B2CF9AE}" pid="11" name="ContentTypeId">
    <vt:lpwstr>0x0101002930F58BB6BFFB4EAB317CC5AD1D72B1</vt:lpwstr>
  </property>
</Properties>
</file>